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7EBB9" w14:textId="77777777" w:rsidR="004E02AD" w:rsidRPr="00747D8B" w:rsidRDefault="004E02AD">
      <w:pPr>
        <w:rPr>
          <w:rFonts w:ascii="Comic Sans MS" w:hAnsi="Comic Sans MS" w:cs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4788"/>
      </w:tblGrid>
      <w:tr w:rsidR="004E02AD" w:rsidRPr="00577229" w14:paraId="76A1B3C3" w14:textId="77777777">
        <w:tc>
          <w:tcPr>
            <w:tcW w:w="9576" w:type="dxa"/>
            <w:gridSpan w:val="2"/>
            <w:shd w:val="clear" w:color="auto" w:fill="BFBFBF"/>
          </w:tcPr>
          <w:p w14:paraId="3FEB20F4" w14:textId="77777777" w:rsidR="004E02AD" w:rsidRPr="00577229" w:rsidRDefault="004E02AD" w:rsidP="00577229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32"/>
                <w:szCs w:val="32"/>
              </w:rPr>
            </w:pPr>
          </w:p>
          <w:p w14:paraId="3A5BF726" w14:textId="77777777" w:rsidR="004E02AD" w:rsidRPr="00577229" w:rsidRDefault="004E02AD" w:rsidP="00577229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32"/>
                <w:szCs w:val="32"/>
              </w:rPr>
            </w:pPr>
            <w:r w:rsidRPr="00577229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EDT 674</w:t>
            </w:r>
          </w:p>
          <w:p w14:paraId="752543B8" w14:textId="77777777" w:rsidR="004E02AD" w:rsidRPr="00577229" w:rsidRDefault="004E02AD" w:rsidP="00577229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32"/>
                <w:szCs w:val="32"/>
              </w:rPr>
            </w:pPr>
            <w:r w:rsidRPr="00577229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PBL Class Proposal</w:t>
            </w:r>
          </w:p>
          <w:p w14:paraId="31A3DEA8" w14:textId="77777777" w:rsidR="004E02AD" w:rsidRPr="00577229" w:rsidRDefault="004E02AD" w:rsidP="00577229">
            <w:pPr>
              <w:spacing w:after="0" w:line="240" w:lineRule="auto"/>
              <w:jc w:val="center"/>
              <w:rPr>
                <w:rFonts w:ascii="Comic Sans MS" w:hAnsi="Comic Sans MS" w:cs="Comic Sans MS"/>
                <w:b/>
                <w:bCs/>
                <w:sz w:val="28"/>
                <w:szCs w:val="28"/>
              </w:rPr>
            </w:pPr>
          </w:p>
        </w:tc>
      </w:tr>
      <w:tr w:rsidR="004E02AD" w:rsidRPr="00577229" w14:paraId="15A3665B" w14:textId="77777777">
        <w:tc>
          <w:tcPr>
            <w:tcW w:w="9576" w:type="dxa"/>
            <w:gridSpan w:val="2"/>
          </w:tcPr>
          <w:p w14:paraId="347A2CC9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4"/>
                <w:szCs w:val="24"/>
              </w:rPr>
            </w:pPr>
            <w:r w:rsidRPr="00577229">
              <w:rPr>
                <w:rFonts w:ascii="Comic Sans MS" w:hAnsi="Comic Sans MS" w:cs="Comic Sans MS"/>
                <w:b/>
                <w:bCs/>
                <w:sz w:val="24"/>
                <w:szCs w:val="24"/>
              </w:rPr>
              <w:t xml:space="preserve">Name:   Tammy Rhody                   Date: </w:t>
            </w:r>
            <w:r>
              <w:rPr>
                <w:rFonts w:ascii="Comic Sans MS" w:hAnsi="Comic Sans MS" w:cs="Comic Sans MS"/>
                <w:b/>
                <w:bCs/>
                <w:sz w:val="24"/>
                <w:szCs w:val="24"/>
              </w:rPr>
              <w:t>2</w:t>
            </w:r>
            <w:r w:rsidRPr="00577229">
              <w:rPr>
                <w:rFonts w:ascii="Comic Sans MS" w:hAnsi="Comic Sans MS" w:cs="Comic Sans MS"/>
                <w:b/>
                <w:bCs/>
                <w:sz w:val="24"/>
                <w:szCs w:val="24"/>
              </w:rPr>
              <w:t>/</w:t>
            </w:r>
            <w:r>
              <w:rPr>
                <w:rFonts w:ascii="Comic Sans MS" w:hAnsi="Comic Sans MS" w:cs="Comic Sans MS"/>
                <w:b/>
                <w:bCs/>
                <w:sz w:val="24"/>
                <w:szCs w:val="24"/>
              </w:rPr>
              <w:t>11</w:t>
            </w:r>
            <w:r w:rsidRPr="00577229">
              <w:rPr>
                <w:rFonts w:ascii="Comic Sans MS" w:hAnsi="Comic Sans MS" w:cs="Comic Sans MS"/>
                <w:b/>
                <w:bCs/>
                <w:sz w:val="24"/>
                <w:szCs w:val="24"/>
              </w:rPr>
              <w:t>/2011</w:t>
            </w:r>
          </w:p>
          <w:p w14:paraId="4E14F90E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  <w:sz w:val="24"/>
                <w:szCs w:val="24"/>
              </w:rPr>
            </w:pPr>
          </w:p>
        </w:tc>
      </w:tr>
      <w:tr w:rsidR="004E02AD" w:rsidRPr="00577229" w14:paraId="45A7BA61" w14:textId="77777777">
        <w:tc>
          <w:tcPr>
            <w:tcW w:w="9576" w:type="dxa"/>
            <w:gridSpan w:val="2"/>
          </w:tcPr>
          <w:p w14:paraId="389A637C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577229">
              <w:rPr>
                <w:rFonts w:ascii="Comic Sans MS" w:hAnsi="Comic Sans MS" w:cs="Comic Sans MS"/>
                <w:b/>
                <w:bCs/>
                <w:sz w:val="24"/>
                <w:szCs w:val="24"/>
              </w:rPr>
              <w:t>Unit of Study:</w:t>
            </w:r>
            <w:r w:rsidRPr="00577229">
              <w:rPr>
                <w:rFonts w:ascii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</w:rPr>
              <w:t xml:space="preserve">Lateral Area, Surface Area, and Volume of prisms, cylinders, </w:t>
            </w:r>
            <w:proofErr w:type="gramStart"/>
            <w:r>
              <w:rPr>
                <w:rFonts w:ascii="Comic Sans MS" w:hAnsi="Comic Sans MS" w:cs="Comic Sans MS"/>
              </w:rPr>
              <w:t>spheres</w:t>
            </w:r>
            <w:proofErr w:type="gramEnd"/>
            <w:r>
              <w:rPr>
                <w:rFonts w:ascii="Comic Sans MS" w:hAnsi="Comic Sans MS" w:cs="Comic Sans MS"/>
              </w:rPr>
              <w:t xml:space="preserve">, cones, and pyramids.  </w:t>
            </w:r>
          </w:p>
          <w:p w14:paraId="15E76F41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</w:rPr>
            </w:pPr>
          </w:p>
          <w:p w14:paraId="6AA3D6F8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</w:rPr>
            </w:pPr>
          </w:p>
          <w:p w14:paraId="2A7AD770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  <w:r w:rsidRPr="00577229">
              <w:rPr>
                <w:rFonts w:ascii="Comic Sans MS" w:hAnsi="Comic Sans MS" w:cs="Comic Sans MS"/>
                <w:b/>
                <w:bCs/>
              </w:rPr>
              <w:t>Time Frame:</w:t>
            </w:r>
            <w:r>
              <w:rPr>
                <w:rFonts w:ascii="Comic Sans MS" w:hAnsi="Comic Sans MS" w:cs="Comic Sans MS"/>
                <w:b/>
                <w:bCs/>
              </w:rPr>
              <w:t xml:space="preserve"> 5 to 7 days – 90 minute block scheduling</w:t>
            </w:r>
          </w:p>
        </w:tc>
      </w:tr>
      <w:tr w:rsidR="004E02AD" w:rsidRPr="00577229" w14:paraId="518522B9" w14:textId="77777777">
        <w:tc>
          <w:tcPr>
            <w:tcW w:w="4788" w:type="dxa"/>
          </w:tcPr>
          <w:p w14:paraId="4EA5FB25" w14:textId="77777777" w:rsidR="004E02AD" w:rsidRDefault="004E02AD" w:rsidP="00577229">
            <w:pPr>
              <w:spacing w:after="0" w:line="240" w:lineRule="auto"/>
              <w:rPr>
                <w:rFonts w:ascii="Comic Sans MS" w:hAnsi="Comic Sans MS" w:cs="Comic Sans MS"/>
              </w:rPr>
            </w:pPr>
            <w:r w:rsidRPr="00577229">
              <w:rPr>
                <w:rFonts w:ascii="Comic Sans MS" w:hAnsi="Comic Sans MS" w:cs="Comic Sans MS"/>
                <w:b/>
                <w:bCs/>
              </w:rPr>
              <w:t>Content Standards</w:t>
            </w:r>
            <w:r w:rsidRPr="00577229">
              <w:rPr>
                <w:rFonts w:ascii="Comic Sans MS" w:hAnsi="Comic Sans MS" w:cs="Comic Sans MS"/>
              </w:rPr>
              <w:t xml:space="preserve">: </w:t>
            </w:r>
          </w:p>
          <w:p w14:paraId="50A0A776" w14:textId="77777777" w:rsidR="004E02AD" w:rsidRPr="00F628F4" w:rsidRDefault="004E02AD" w:rsidP="005772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28F4">
              <w:rPr>
                <w:rFonts w:ascii="Arial" w:hAnsi="Arial" w:cs="Arial"/>
                <w:sz w:val="24"/>
                <w:szCs w:val="24"/>
              </w:rPr>
              <w:t>C.12.2 Use geometric models* to solve mathematical and real-world problems</w:t>
            </w:r>
          </w:p>
          <w:p w14:paraId="3E453EB9" w14:textId="77777777" w:rsidR="004E02AD" w:rsidRPr="00F628F4" w:rsidRDefault="004E02AD" w:rsidP="005772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84056B" w14:textId="77777777" w:rsidR="004E02AD" w:rsidRPr="00F628F4" w:rsidRDefault="004E02AD" w:rsidP="0057722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628F4">
              <w:rPr>
                <w:rFonts w:ascii="Arial" w:hAnsi="Arial" w:cs="Arial"/>
                <w:sz w:val="24"/>
                <w:szCs w:val="24"/>
              </w:rPr>
              <w:t xml:space="preserve">D.12.3 Determine measurements indirectly*, </w:t>
            </w:r>
            <w:proofErr w:type="gramStart"/>
            <w:r w:rsidRPr="00F628F4">
              <w:rPr>
                <w:rFonts w:ascii="Arial" w:hAnsi="Arial" w:cs="Arial"/>
                <w:sz w:val="24"/>
                <w:szCs w:val="24"/>
              </w:rPr>
              <w:t xml:space="preserve">using  </w:t>
            </w:r>
            <w:r w:rsidRPr="00F628F4">
              <w:rPr>
                <w:rFonts w:ascii="Arial" w:hAnsi="Arial" w:cs="Arial"/>
                <w:color w:val="000000"/>
                <w:sz w:val="24"/>
                <w:szCs w:val="24"/>
              </w:rPr>
              <w:t>geometric</w:t>
            </w:r>
            <w:proofErr w:type="gramEnd"/>
            <w:r w:rsidRPr="00F628F4">
              <w:rPr>
                <w:rFonts w:ascii="Arial" w:hAnsi="Arial" w:cs="Arial"/>
                <w:color w:val="000000"/>
                <w:sz w:val="24"/>
                <w:szCs w:val="24"/>
              </w:rPr>
              <w:t xml:space="preserve"> formulas to derive lengths, areas, or volumes of shapes and objects (e.g., cones, parallelograms, cylinders, pyramids)</w:t>
            </w:r>
          </w:p>
          <w:p w14:paraId="40D094EA" w14:textId="77777777" w:rsidR="004E02AD" w:rsidRPr="00F628F4" w:rsidRDefault="004E02AD" w:rsidP="0057722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CEDB3F2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sz w:val="18"/>
                <w:szCs w:val="18"/>
              </w:rPr>
            </w:pPr>
            <w:r w:rsidRPr="00F628F4">
              <w:rPr>
                <w:rFonts w:ascii="Arial" w:hAnsi="Arial" w:cs="Arial"/>
                <w:sz w:val="24"/>
                <w:szCs w:val="24"/>
              </w:rPr>
              <w:t xml:space="preserve">D.8.4 Determine measurements indirectly* using </w:t>
            </w:r>
            <w:r w:rsidRPr="00F628F4">
              <w:rPr>
                <w:rFonts w:ascii="Arial" w:hAnsi="Arial" w:cs="Arial"/>
                <w:color w:val="000000"/>
                <w:sz w:val="24"/>
                <w:szCs w:val="24"/>
              </w:rPr>
              <w:t>geometric formulas to derive lengths, areas, volumes of common figures (e.g., perimeter, circumference, surface area)</w:t>
            </w:r>
          </w:p>
        </w:tc>
        <w:tc>
          <w:tcPr>
            <w:tcW w:w="4788" w:type="dxa"/>
          </w:tcPr>
          <w:p w14:paraId="661D0F2C" w14:textId="77777777" w:rsidR="004E02AD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  <w:r w:rsidRPr="00577229">
              <w:rPr>
                <w:rFonts w:ascii="Comic Sans MS" w:hAnsi="Comic Sans MS" w:cs="Comic Sans MS"/>
                <w:b/>
                <w:bCs/>
              </w:rPr>
              <w:t>Technology Standards:</w:t>
            </w:r>
          </w:p>
          <w:p w14:paraId="03DBF709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sz w:val="18"/>
                <w:szCs w:val="18"/>
              </w:rPr>
            </w:pPr>
          </w:p>
          <w:p w14:paraId="28A0C4E6" w14:textId="77777777" w:rsidR="004E02AD" w:rsidRDefault="004E02AD" w:rsidP="00AA5B10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+2" w:hAnsi="NewCenturySchlbk-Roman+2" w:cs="NewCenturySchlbk-Roman+2"/>
              </w:rPr>
            </w:pPr>
            <w:r>
              <w:rPr>
                <w:rFonts w:ascii="NewCenturySchlbk-Roman+2" w:hAnsi="NewCenturySchlbk-Roman+2" w:cs="NewCenturySchlbk-Roman+2"/>
              </w:rPr>
              <w:t>B.12.1 Define the need for information</w:t>
            </w:r>
          </w:p>
          <w:p w14:paraId="3AAE80F9" w14:textId="77777777" w:rsidR="004E02AD" w:rsidRDefault="004E02AD" w:rsidP="00AA5B10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+2" w:hAnsi="NewCenturySchlbk-Roman+2" w:cs="NewCenturySchlbk-Roman+2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NewCenturySchlbk-Roman+2" w:hAnsi="NewCenturySchlbk-Roman+2" w:cs="NewCenturySchlbk-Roman+2"/>
              </w:rPr>
              <w:t>state the information problem or question in clear and concise terms</w:t>
            </w:r>
          </w:p>
          <w:p w14:paraId="5396ACFE" w14:textId="77777777" w:rsidR="004E02AD" w:rsidRDefault="004E02AD" w:rsidP="00AA5B10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+2" w:hAnsi="NewCenturySchlbk-Roman+2" w:cs="NewCenturySchlbk-Roman+2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NewCenturySchlbk-Roman+2" w:hAnsi="NewCenturySchlbk-Roman+2" w:cs="NewCenturySchlbk-Roman+2"/>
              </w:rPr>
              <w:t>relate prior knowledge to the problem or question</w:t>
            </w:r>
          </w:p>
          <w:p w14:paraId="567772A0" w14:textId="77777777" w:rsidR="004E02AD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3F75429C" w14:textId="77777777" w:rsidR="004E02AD" w:rsidRDefault="004E02AD" w:rsidP="00B40002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+2" w:hAnsi="NewCenturySchlbk-Roman+2" w:cs="NewCenturySchlbk-Roman+2"/>
              </w:rPr>
            </w:pPr>
            <w:r>
              <w:rPr>
                <w:rFonts w:ascii="NewCenturySchlbk-Roman+2" w:hAnsi="NewCenturySchlbk-Roman+2" w:cs="NewCenturySchlbk-Roman+2"/>
              </w:rPr>
              <w:t>B.12.6 Interpret and use information to solve the problem or answer the question</w:t>
            </w:r>
          </w:p>
          <w:p w14:paraId="10893663" w14:textId="77777777" w:rsidR="004E02AD" w:rsidRDefault="004E02AD" w:rsidP="00B40002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+2" w:hAnsi="NewCenturySchlbk-Roman+2" w:cs="NewCenturySchlbk-Roman+2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NewCenturySchlbk-Roman+2" w:hAnsi="NewCenturySchlbk-Roman+2" w:cs="NewCenturySchlbk-Roman+2"/>
              </w:rPr>
              <w:t>interpret new information to formulate ideas which address the question or</w:t>
            </w:r>
          </w:p>
          <w:p w14:paraId="7AF83406" w14:textId="77777777" w:rsidR="004E02AD" w:rsidRDefault="004E02AD" w:rsidP="00B40002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+2" w:hAnsi="NewCenturySchlbk-Roman+2" w:cs="NewCenturySchlbk-Roman+2"/>
              </w:rPr>
            </w:pPr>
            <w:proofErr w:type="gramStart"/>
            <w:r>
              <w:rPr>
                <w:rFonts w:ascii="NewCenturySchlbk-Roman+2" w:hAnsi="NewCenturySchlbk-Roman+2" w:cs="NewCenturySchlbk-Roman+2"/>
              </w:rPr>
              <w:t>problem</w:t>
            </w:r>
            <w:proofErr w:type="gramEnd"/>
            <w:r>
              <w:rPr>
                <w:rFonts w:ascii="NewCenturySchlbk-Roman+2" w:hAnsi="NewCenturySchlbk-Roman+2" w:cs="NewCenturySchlbk-Roman+2"/>
              </w:rPr>
              <w:t xml:space="preserve"> using comparison, evaluation, inference, and generalization skills</w:t>
            </w:r>
          </w:p>
          <w:p w14:paraId="1EF0D600" w14:textId="77777777" w:rsidR="004E02AD" w:rsidRDefault="004E02AD" w:rsidP="00B40002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+2" w:hAnsi="NewCenturySchlbk-Roman+2" w:cs="NewCenturySchlbk-Roman+2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NewCenturySchlbk-Roman+2" w:hAnsi="NewCenturySchlbk-Roman+2" w:cs="NewCenturySchlbk-Roman+2"/>
              </w:rPr>
              <w:t>synthesize new ideas, evidence, and prior knowledge to address the problem</w:t>
            </w:r>
          </w:p>
          <w:p w14:paraId="184E6F61" w14:textId="77777777" w:rsidR="004E02AD" w:rsidRDefault="004E02AD" w:rsidP="00B40002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+2" w:hAnsi="NewCenturySchlbk-Roman+2" w:cs="NewCenturySchlbk-Roman+2"/>
              </w:rPr>
            </w:pPr>
            <w:proofErr w:type="gramStart"/>
            <w:r>
              <w:rPr>
                <w:rFonts w:ascii="NewCenturySchlbk-Roman+2" w:hAnsi="NewCenturySchlbk-Roman+2" w:cs="NewCenturySchlbk-Roman+2"/>
              </w:rPr>
              <w:t>or</w:t>
            </w:r>
            <w:proofErr w:type="gramEnd"/>
            <w:r>
              <w:rPr>
                <w:rFonts w:ascii="NewCenturySchlbk-Roman+2" w:hAnsi="NewCenturySchlbk-Roman+2" w:cs="NewCenturySchlbk-Roman+2"/>
              </w:rPr>
              <w:t xml:space="preserve"> question</w:t>
            </w:r>
          </w:p>
          <w:p w14:paraId="1413AA9E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NewCenturySchlbk-Roman+2" w:hAnsi="NewCenturySchlbk-Roman+2" w:cs="NewCenturySchlbk-Roman+2"/>
              </w:rPr>
              <w:t>draw conclusions and support them with credible evidence</w:t>
            </w:r>
          </w:p>
        </w:tc>
      </w:tr>
      <w:tr w:rsidR="004E02AD" w:rsidRPr="00577229" w14:paraId="033DFC5E" w14:textId="77777777">
        <w:tc>
          <w:tcPr>
            <w:tcW w:w="4788" w:type="dxa"/>
          </w:tcPr>
          <w:p w14:paraId="7B91FD4D" w14:textId="77777777" w:rsidR="004E02AD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  <w:r w:rsidRPr="00577229">
              <w:rPr>
                <w:rFonts w:ascii="Comic Sans MS" w:hAnsi="Comic Sans MS" w:cs="Comic Sans MS"/>
                <w:b/>
                <w:bCs/>
              </w:rPr>
              <w:t>Technology you plan on using:</w:t>
            </w:r>
          </w:p>
          <w:p w14:paraId="2AAF7AF8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290D49A5" w14:textId="77777777" w:rsidR="004E02AD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Promethean Board</w:t>
            </w:r>
          </w:p>
          <w:p w14:paraId="7DCF18B4" w14:textId="77777777" w:rsidR="004E02AD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Measuring Instruments</w:t>
            </w:r>
          </w:p>
          <w:p w14:paraId="0CF3A276" w14:textId="77777777" w:rsidR="004E02AD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Computers (excel, word)</w:t>
            </w:r>
          </w:p>
          <w:p w14:paraId="79AC4016" w14:textId="77777777" w:rsidR="004E02AD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  <w:r>
              <w:rPr>
                <w:rFonts w:ascii="Comic Sans MS" w:hAnsi="Comic Sans MS" w:cs="Comic Sans MS"/>
                <w:b/>
                <w:bCs/>
              </w:rPr>
              <w:t>Voice Thread</w:t>
            </w:r>
          </w:p>
          <w:p w14:paraId="6023872C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4E059480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471ED375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04A30AFF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7DE983CB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0271F491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68C00EDA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2B06B989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3C087C4F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2C95BDBD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079CC9BD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24F4157A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42E8BD8A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75BC3743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</w:rPr>
            </w:pPr>
          </w:p>
        </w:tc>
        <w:tc>
          <w:tcPr>
            <w:tcW w:w="4788" w:type="dxa"/>
          </w:tcPr>
          <w:p w14:paraId="50A10744" w14:textId="77777777" w:rsidR="004E02AD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  <w:r w:rsidRPr="00577229">
              <w:rPr>
                <w:rFonts w:ascii="Comic Sans MS" w:hAnsi="Comic Sans MS" w:cs="Comic Sans MS"/>
                <w:b/>
                <w:bCs/>
              </w:rPr>
              <w:lastRenderedPageBreak/>
              <w:t>21</w:t>
            </w:r>
            <w:r w:rsidRPr="00577229">
              <w:rPr>
                <w:rFonts w:ascii="Comic Sans MS" w:hAnsi="Comic Sans MS" w:cs="Comic Sans MS"/>
                <w:b/>
                <w:bCs/>
                <w:vertAlign w:val="superscript"/>
              </w:rPr>
              <w:t>st</w:t>
            </w:r>
            <w:r w:rsidRPr="00577229">
              <w:rPr>
                <w:rFonts w:ascii="Comic Sans MS" w:hAnsi="Comic Sans MS" w:cs="Comic Sans MS"/>
                <w:b/>
                <w:bCs/>
              </w:rPr>
              <w:t xml:space="preserve"> Century Skills your unit will demonstrate – include 2-3 skills:</w:t>
            </w:r>
          </w:p>
          <w:p w14:paraId="4CA09458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  <w:p w14:paraId="4767C93D" w14:textId="77777777" w:rsidR="004E02AD" w:rsidRDefault="004E02AD" w:rsidP="00577229">
            <w:pPr>
              <w:spacing w:after="0" w:line="240" w:lineRule="auto"/>
              <w:rPr>
                <w:rFonts w:ascii="Verdana" w:hAnsi="Verdana" w:cs="Verdana"/>
                <w:color w:val="000000"/>
                <w:sz w:val="21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1"/>
                <w:szCs w:val="21"/>
              </w:rPr>
              <w:t>Communication Skills</w:t>
            </w:r>
            <w:r>
              <w:rPr>
                <w:rFonts w:ascii="Verdana" w:hAnsi="Verdana" w:cs="Verdana"/>
                <w:color w:val="000000"/>
                <w:sz w:val="21"/>
                <w:szCs w:val="21"/>
              </w:rPr>
              <w:t>—Understanding, managing, and creating effective oral, written, and multimedia communication in a variety of forms and contexts</w:t>
            </w:r>
          </w:p>
          <w:p w14:paraId="739FF7C2" w14:textId="77777777" w:rsidR="004E02AD" w:rsidRDefault="004E02AD" w:rsidP="00577229">
            <w:pPr>
              <w:spacing w:after="0" w:line="240" w:lineRule="auto"/>
              <w:rPr>
                <w:rFonts w:ascii="Verdana" w:hAnsi="Verdana" w:cs="Verdana"/>
                <w:color w:val="000000"/>
                <w:sz w:val="21"/>
                <w:szCs w:val="21"/>
              </w:rPr>
            </w:pPr>
          </w:p>
          <w:p w14:paraId="5AF0BC12" w14:textId="77777777" w:rsidR="004E02AD" w:rsidRDefault="004E02AD" w:rsidP="00577229">
            <w:pPr>
              <w:spacing w:after="0" w:line="240" w:lineRule="auto"/>
              <w:rPr>
                <w:rFonts w:ascii="Verdana" w:hAnsi="Verdana" w:cs="Verdana"/>
                <w:color w:val="000000"/>
                <w:sz w:val="21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1"/>
                <w:szCs w:val="21"/>
              </w:rPr>
              <w:t>Critical Thinking and Systems Thinking</w:t>
            </w:r>
            <w:r>
              <w:rPr>
                <w:rFonts w:ascii="Verdana" w:hAnsi="Verdana" w:cs="Verdana"/>
                <w:color w:val="000000"/>
                <w:sz w:val="21"/>
                <w:szCs w:val="21"/>
              </w:rPr>
              <w:t xml:space="preserve">—Exercising sound reasoning in understanding and making complex choices; understanding the </w:t>
            </w:r>
            <w:r>
              <w:rPr>
                <w:rFonts w:ascii="Verdana" w:hAnsi="Verdana" w:cs="Verdana"/>
                <w:color w:val="000000"/>
                <w:sz w:val="21"/>
                <w:szCs w:val="21"/>
              </w:rPr>
              <w:lastRenderedPageBreak/>
              <w:t>interconnections among systems</w:t>
            </w:r>
          </w:p>
          <w:p w14:paraId="606BDC46" w14:textId="77777777" w:rsidR="004E02AD" w:rsidRDefault="004E02AD" w:rsidP="00577229">
            <w:pPr>
              <w:spacing w:after="0" w:line="240" w:lineRule="auto"/>
              <w:rPr>
                <w:rFonts w:ascii="Verdana" w:hAnsi="Verdana" w:cs="Verdana"/>
                <w:color w:val="000000"/>
                <w:sz w:val="21"/>
                <w:szCs w:val="21"/>
              </w:rPr>
            </w:pPr>
          </w:p>
          <w:p w14:paraId="24EE4C30" w14:textId="77777777" w:rsidR="004E02AD" w:rsidRDefault="004E02AD" w:rsidP="00577229">
            <w:pPr>
              <w:spacing w:after="0" w:line="240" w:lineRule="auto"/>
              <w:rPr>
                <w:rFonts w:ascii="Verdana" w:hAnsi="Verdana" w:cs="Verdana"/>
                <w:color w:val="000000"/>
                <w:sz w:val="21"/>
                <w:szCs w:val="21"/>
              </w:rPr>
            </w:pPr>
          </w:p>
          <w:p w14:paraId="64ED9059" w14:textId="77777777" w:rsidR="004E02AD" w:rsidRDefault="004E02AD" w:rsidP="00577229">
            <w:pPr>
              <w:spacing w:after="0" w:line="240" w:lineRule="auto"/>
              <w:rPr>
                <w:rFonts w:ascii="Verdana" w:hAnsi="Verdana" w:cs="Verdana"/>
                <w:color w:val="000000"/>
                <w:sz w:val="21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1"/>
                <w:szCs w:val="21"/>
              </w:rPr>
              <w:t>Information and Media Literacy Skills</w:t>
            </w:r>
            <w:r>
              <w:rPr>
                <w:rFonts w:ascii="Verdana" w:hAnsi="Verdana" w:cs="Verdana"/>
                <w:color w:val="000000"/>
                <w:sz w:val="21"/>
                <w:szCs w:val="21"/>
              </w:rPr>
              <w:t>—Analyzing, accessing, managing, integrating, evaluating, and creating information in a variety of forms and media</w:t>
            </w:r>
          </w:p>
          <w:p w14:paraId="08C7880B" w14:textId="77777777" w:rsidR="004E02AD" w:rsidRDefault="004E02AD" w:rsidP="00577229">
            <w:pPr>
              <w:spacing w:after="0" w:line="240" w:lineRule="auto"/>
              <w:rPr>
                <w:rFonts w:ascii="Verdana" w:hAnsi="Verdana" w:cs="Verdana"/>
                <w:color w:val="000000"/>
                <w:sz w:val="21"/>
                <w:szCs w:val="21"/>
              </w:rPr>
            </w:pPr>
          </w:p>
          <w:p w14:paraId="69BABC13" w14:textId="77777777" w:rsidR="004E02AD" w:rsidRDefault="004E02AD" w:rsidP="00577229">
            <w:pPr>
              <w:spacing w:after="0" w:line="240" w:lineRule="auto"/>
              <w:rPr>
                <w:rFonts w:ascii="Verdana" w:hAnsi="Verdana" w:cs="Verdana"/>
                <w:color w:val="000000"/>
                <w:sz w:val="21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1"/>
                <w:szCs w:val="21"/>
              </w:rPr>
              <w:t>Problem Identification, Formulation, and Solution</w:t>
            </w:r>
            <w:r>
              <w:rPr>
                <w:rFonts w:ascii="Verdana" w:hAnsi="Verdana" w:cs="Verdana"/>
                <w:color w:val="000000"/>
                <w:sz w:val="21"/>
                <w:szCs w:val="21"/>
              </w:rPr>
              <w:t>—Ability to frame, analyze, and solve problems</w:t>
            </w:r>
          </w:p>
          <w:p w14:paraId="3BCE19F1" w14:textId="77777777" w:rsidR="004E02AD" w:rsidRDefault="004E02AD" w:rsidP="00577229">
            <w:pPr>
              <w:spacing w:after="0" w:line="240" w:lineRule="auto"/>
              <w:rPr>
                <w:rFonts w:ascii="Verdana" w:hAnsi="Verdana" w:cs="Verdana"/>
                <w:color w:val="000000"/>
                <w:sz w:val="21"/>
                <w:szCs w:val="21"/>
              </w:rPr>
            </w:pPr>
          </w:p>
          <w:p w14:paraId="6CC601BF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</w:rPr>
            </w:pPr>
          </w:p>
        </w:tc>
      </w:tr>
      <w:tr w:rsidR="004E02AD" w:rsidRPr="00577229" w14:paraId="0E494906" w14:textId="77777777">
        <w:tc>
          <w:tcPr>
            <w:tcW w:w="9576" w:type="dxa"/>
            <w:gridSpan w:val="2"/>
          </w:tcPr>
          <w:p w14:paraId="7C075EE9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  <w:r w:rsidRPr="00577229">
              <w:rPr>
                <w:rFonts w:ascii="Comic Sans MS" w:hAnsi="Comic Sans MS" w:cs="Comic Sans MS"/>
                <w:b/>
                <w:bCs/>
              </w:rPr>
              <w:lastRenderedPageBreak/>
              <w:t xml:space="preserve">What are your essential questions? </w:t>
            </w:r>
          </w:p>
          <w:p w14:paraId="41D11CC3" w14:textId="77777777" w:rsidR="004E02AD" w:rsidRPr="00E8219E" w:rsidRDefault="00E8219E" w:rsidP="00577229">
            <w:pPr>
              <w:spacing w:after="0" w:line="240" w:lineRule="auto"/>
              <w:rPr>
                <w:rFonts w:ascii="Comic Sans MS" w:hAnsi="Comic Sans MS" w:cs="Comic Sans MS"/>
                <w:sz w:val="24"/>
                <w:szCs w:val="24"/>
              </w:rPr>
            </w:pPr>
            <w:r w:rsidRPr="00E8219E">
              <w:rPr>
                <w:rFonts w:ascii="Courier" w:hAnsi="Courier" w:cs="Courier"/>
                <w:sz w:val="24"/>
                <w:szCs w:val="24"/>
              </w:rPr>
              <w:t>Design a reusable water bottle that holds the most water using the least amount of material as well as filters water and keeps it cold.</w:t>
            </w:r>
          </w:p>
        </w:tc>
      </w:tr>
      <w:tr w:rsidR="004E02AD" w:rsidRPr="00577229" w14:paraId="3C644E67" w14:textId="77777777">
        <w:tc>
          <w:tcPr>
            <w:tcW w:w="9576" w:type="dxa"/>
            <w:gridSpan w:val="2"/>
          </w:tcPr>
          <w:p w14:paraId="2C83190A" w14:textId="77777777" w:rsidR="004E02AD" w:rsidRPr="00577229" w:rsidRDefault="004E02AD" w:rsidP="00577229">
            <w:pPr>
              <w:spacing w:after="0" w:line="240" w:lineRule="auto"/>
              <w:rPr>
                <w:rFonts w:ascii="Comic Sans MS" w:hAnsi="Comic Sans MS" w:cs="Comic Sans MS"/>
                <w:b/>
                <w:bCs/>
              </w:rPr>
            </w:pPr>
          </w:p>
        </w:tc>
      </w:tr>
    </w:tbl>
    <w:p w14:paraId="6F20A0FA" w14:textId="77777777" w:rsidR="004E02AD" w:rsidRPr="00747D8B" w:rsidRDefault="004E02AD" w:rsidP="00DD0E28">
      <w:pPr>
        <w:rPr>
          <w:rFonts w:ascii="Comic Sans MS" w:hAnsi="Comic Sans MS" w:cs="Comic Sans MS"/>
        </w:rPr>
      </w:pPr>
      <w:bookmarkStart w:id="0" w:name="_GoBack"/>
      <w:bookmarkEnd w:id="0"/>
    </w:p>
    <w:sectPr w:rsidR="004E02AD" w:rsidRPr="00747D8B" w:rsidSect="00843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ewCenturySchlbk-Roman+2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070E0"/>
    <w:multiLevelType w:val="hybridMultilevel"/>
    <w:tmpl w:val="3B5C96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578"/>
    <w:rsid w:val="000E40CA"/>
    <w:rsid w:val="003B783C"/>
    <w:rsid w:val="00473CA0"/>
    <w:rsid w:val="00477A8F"/>
    <w:rsid w:val="004E02AD"/>
    <w:rsid w:val="00557464"/>
    <w:rsid w:val="00562D5A"/>
    <w:rsid w:val="00577229"/>
    <w:rsid w:val="0063688E"/>
    <w:rsid w:val="00747D8B"/>
    <w:rsid w:val="00751578"/>
    <w:rsid w:val="007C6CF5"/>
    <w:rsid w:val="008431F3"/>
    <w:rsid w:val="0089210F"/>
    <w:rsid w:val="008D4281"/>
    <w:rsid w:val="008F08B7"/>
    <w:rsid w:val="00A7350D"/>
    <w:rsid w:val="00AA5B10"/>
    <w:rsid w:val="00AC2972"/>
    <w:rsid w:val="00B304C8"/>
    <w:rsid w:val="00B40002"/>
    <w:rsid w:val="00C66F6C"/>
    <w:rsid w:val="00C92584"/>
    <w:rsid w:val="00CA03F2"/>
    <w:rsid w:val="00D27ED3"/>
    <w:rsid w:val="00D669EC"/>
    <w:rsid w:val="00DD0E28"/>
    <w:rsid w:val="00E37733"/>
    <w:rsid w:val="00E8219E"/>
    <w:rsid w:val="00F16F7B"/>
    <w:rsid w:val="00F628F4"/>
    <w:rsid w:val="00FA3CE3"/>
    <w:rsid w:val="00FD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096D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F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47D8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</Words>
  <Characters>1864</Characters>
  <Application>Microsoft Macintosh Word</Application>
  <DocSecurity>0</DocSecurity>
  <Lines>15</Lines>
  <Paragraphs>4</Paragraphs>
  <ScaleCrop>false</ScaleCrop>
  <Company>Toshiba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EDT 674</dc:title>
  <dc:subject/>
  <dc:creator>wes bone</dc:creator>
  <cp:keywords/>
  <dc:description/>
  <cp:lastModifiedBy>Tammy Rhody</cp:lastModifiedBy>
  <cp:revision>3</cp:revision>
  <dcterms:created xsi:type="dcterms:W3CDTF">2011-02-11T15:28:00Z</dcterms:created>
  <dcterms:modified xsi:type="dcterms:W3CDTF">2011-02-19T00:25:00Z</dcterms:modified>
</cp:coreProperties>
</file>